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B852" w14:textId="1CFA2D1F" w:rsidR="00DF5C55" w:rsidRDefault="008D746D">
      <w:r>
        <w:t>SPECIAL MEETING 6/7/22 – 1:00 PM</w:t>
      </w:r>
    </w:p>
    <w:p w14:paraId="44A1AD77" w14:textId="0AB44DA1" w:rsidR="008D746D" w:rsidRDefault="008D746D">
      <w:r>
        <w:t>Chairman Leezer called the meeting to order at 1:0</w:t>
      </w:r>
      <w:r w:rsidR="00E82684">
        <w:t>4</w:t>
      </w:r>
      <w:r>
        <w:t xml:space="preserve"> PM.</w:t>
      </w:r>
    </w:p>
    <w:p w14:paraId="5AA97750" w14:textId="56E8D453" w:rsidR="008D746D" w:rsidRDefault="008D746D" w:rsidP="008D746D">
      <w:r>
        <w:t xml:space="preserve">Opening Prayer: </w:t>
      </w:r>
      <w:r w:rsidR="00E82684">
        <w:t>Jim Leezer</w:t>
      </w:r>
    </w:p>
    <w:p w14:paraId="32530EE8" w14:textId="15D1DF30" w:rsidR="008D746D" w:rsidRDefault="008D746D" w:rsidP="008D746D">
      <w:r>
        <w:t xml:space="preserve">Pledge: </w:t>
      </w:r>
      <w:r w:rsidR="00E82684">
        <w:t>Chief Arnold</w:t>
      </w:r>
    </w:p>
    <w:p w14:paraId="509D9A9E" w14:textId="404255D2" w:rsidR="008D746D" w:rsidRDefault="008D746D" w:rsidP="008D746D">
      <w:pPr>
        <w:rPr>
          <w:b/>
          <w:bCs/>
        </w:rPr>
      </w:pPr>
      <w:r>
        <w:t xml:space="preserve">Roll Call: Jim Leezer – Yes, Ralph Horn – Yes, John Fleshman – Yes; </w:t>
      </w:r>
      <w:r>
        <w:rPr>
          <w:b/>
          <w:bCs/>
        </w:rPr>
        <w:t>All 3 Trustees Present</w:t>
      </w:r>
    </w:p>
    <w:p w14:paraId="4BE32E8F" w14:textId="7D8B085A" w:rsidR="004438AF" w:rsidRDefault="004438AF" w:rsidP="008D746D">
      <w:r>
        <w:t xml:space="preserve">Julie </w:t>
      </w:r>
      <w:proofErr w:type="spellStart"/>
      <w:r>
        <w:t>Donnan</w:t>
      </w:r>
      <w:proofErr w:type="spellEnd"/>
      <w:r>
        <w:t xml:space="preserve"> from our legal firm representing the Township was on the phone with us and discussed updates on Limited Home Rule Government</w:t>
      </w:r>
      <w:r w:rsidR="00975EE7">
        <w:t>.</w:t>
      </w:r>
    </w:p>
    <w:p w14:paraId="59CC6738" w14:textId="5FC7BBBC" w:rsidR="00975EE7" w:rsidRDefault="00975EE7" w:rsidP="008D746D">
      <w:r>
        <w:t>Julie discussed that the population of the unincorporated areas needs to be 15,000 before the Board can unanimously pass the resolution. Julie states it needs to go to the voters for adoption.</w:t>
      </w:r>
    </w:p>
    <w:p w14:paraId="0C7A0D44" w14:textId="2964B040" w:rsidR="00975EE7" w:rsidRDefault="00975EE7" w:rsidP="008D746D">
      <w:r>
        <w:t>The Board asked questions about no knock, weeds, cars, and other potential policies and how that would work with Home Rule. Some tasks do not require a Home Rule Government.</w:t>
      </w:r>
    </w:p>
    <w:p w14:paraId="16CA6211" w14:textId="0E67AA9E" w:rsidR="00975EE7" w:rsidRDefault="00CF552D" w:rsidP="008D746D">
      <w:r>
        <w:t xml:space="preserve">The Board also asked Julie about ARP expenses and what we can use it for. </w:t>
      </w:r>
    </w:p>
    <w:p w14:paraId="3A093336" w14:textId="5C8CD87B" w:rsidR="00CF552D" w:rsidRDefault="00351FC9" w:rsidP="008D746D">
      <w:r>
        <w:t>The Board asked Fiscal Officer Dunn about how much money remains from the 1</w:t>
      </w:r>
      <w:r w:rsidRPr="00351FC9">
        <w:rPr>
          <w:vertAlign w:val="superscript"/>
        </w:rPr>
        <w:t>st</w:t>
      </w:r>
      <w:r>
        <w:t xml:space="preserve"> distribution of ARP funds we have available. Dunn reminded the Board that due to pending potential reimbursements, he was only comfortable with $100,000-$150,000 being appropriated.</w:t>
      </w:r>
    </w:p>
    <w:p w14:paraId="2F04AD22" w14:textId="7A7D0D98" w:rsidR="00351FC9" w:rsidRDefault="00351FC9" w:rsidP="008D746D">
      <w:r>
        <w:t>Chief Arnold commented about the list he would like to be able to see ARP funds used for in his department.</w:t>
      </w:r>
      <w:r w:rsidR="00827993">
        <w:t xml:space="preserve"> Chief also discussed some turnover and new hires that are coming.</w:t>
      </w:r>
    </w:p>
    <w:p w14:paraId="1EDB7AA8" w14:textId="433F0FFD" w:rsidR="0038759F" w:rsidRPr="004438AF" w:rsidRDefault="0038759F" w:rsidP="008D746D">
      <w:r>
        <w:t>Leezer made a motion to move into Executive Session at 2:</w:t>
      </w:r>
      <w:r w:rsidR="00B519F9">
        <w:t>10</w:t>
      </w:r>
      <w:r>
        <w:t xml:space="preserve"> PM regarding ORC 121.22 (G</w:t>
      </w:r>
      <w:r w:rsidR="00B519F9">
        <w:t>)</w:t>
      </w:r>
      <w:r w:rsidR="00C96141">
        <w:t>, sections 1 and 4.</w:t>
      </w:r>
    </w:p>
    <w:p w14:paraId="2F2D6DD9" w14:textId="6EAB93CD" w:rsidR="008D746D" w:rsidRDefault="00B519F9">
      <w:r>
        <w:t>Roll Call: Jim Leezer – Yes, Ralph Horn – Yes, John Fleshman – Yes</w:t>
      </w:r>
    </w:p>
    <w:p w14:paraId="51C5E345" w14:textId="44620905" w:rsidR="00D1635D" w:rsidRPr="004438AF" w:rsidRDefault="00D1635D" w:rsidP="00D1635D">
      <w:r>
        <w:t xml:space="preserve">Leezer made a motion to move </w:t>
      </w:r>
      <w:r>
        <w:t>out of</w:t>
      </w:r>
      <w:r>
        <w:t xml:space="preserve"> Executive Session at 2:10 PM </w:t>
      </w:r>
    </w:p>
    <w:p w14:paraId="2FAC9D1E" w14:textId="77777777" w:rsidR="00D1635D" w:rsidRDefault="00D1635D" w:rsidP="00D1635D">
      <w:r>
        <w:t>Roll Call: Jim Leezer – Yes, Ralph Horn – Yes, John Fleshman – Yes</w:t>
      </w:r>
    </w:p>
    <w:p w14:paraId="16F094A3" w14:textId="7A02DB18" w:rsidR="00453BA8" w:rsidRDefault="00D1635D">
      <w:r>
        <w:t xml:space="preserve">Meeting </w:t>
      </w:r>
      <w:r w:rsidR="00320B52">
        <w:t>Adjourned</w:t>
      </w:r>
    </w:p>
    <w:p w14:paraId="360B9F31" w14:textId="77777777" w:rsidR="008525A3" w:rsidRDefault="008525A3"/>
    <w:sectPr w:rsidR="00852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D"/>
    <w:rsid w:val="0005120C"/>
    <w:rsid w:val="00320B52"/>
    <w:rsid w:val="00351FC9"/>
    <w:rsid w:val="0038759F"/>
    <w:rsid w:val="004438AF"/>
    <w:rsid w:val="00453BA8"/>
    <w:rsid w:val="007128C1"/>
    <w:rsid w:val="00827993"/>
    <w:rsid w:val="008525A3"/>
    <w:rsid w:val="008D746D"/>
    <w:rsid w:val="008E32AB"/>
    <w:rsid w:val="00966462"/>
    <w:rsid w:val="00975EE7"/>
    <w:rsid w:val="00B519F9"/>
    <w:rsid w:val="00C96141"/>
    <w:rsid w:val="00CF552D"/>
    <w:rsid w:val="00D1635D"/>
    <w:rsid w:val="00DF5C55"/>
    <w:rsid w:val="00E8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CD21"/>
  <w15:chartTrackingRefBased/>
  <w15:docId w15:val="{45F4BBDE-FE13-4615-89E7-3BF04230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30220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Dunn</dc:creator>
  <cp:keywords/>
  <dc:description/>
  <cp:lastModifiedBy>Nick Dunn</cp:lastModifiedBy>
  <cp:revision>14</cp:revision>
  <dcterms:created xsi:type="dcterms:W3CDTF">2022-06-07T16:52:00Z</dcterms:created>
  <dcterms:modified xsi:type="dcterms:W3CDTF">2022-06-28T16:43:00Z</dcterms:modified>
</cp:coreProperties>
</file>